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9D30EE" w14:textId="1CC3DA30" w:rsidR="00AA37F5" w:rsidRDefault="00AA37F5" w:rsidP="00AA37F5">
      <w:pPr>
        <w:spacing w:after="154" w:line="267" w:lineRule="auto"/>
        <w:ind w:left="0" w:firstLine="749"/>
        <w:jc w:val="center"/>
        <w:rPr>
          <w:b/>
          <w:bCs/>
          <w:szCs w:val="28"/>
        </w:rPr>
      </w:pPr>
      <w:r w:rsidRPr="00AA37F5">
        <w:rPr>
          <w:b/>
          <w:bCs/>
          <w:szCs w:val="28"/>
        </w:rPr>
        <w:t>"</w:t>
      </w:r>
      <w:r>
        <w:rPr>
          <w:b/>
          <w:bCs/>
          <w:szCs w:val="28"/>
          <w:lang w:val="ru-RU"/>
        </w:rPr>
        <w:t xml:space="preserve">АЭС </w:t>
      </w:r>
      <w:r w:rsidRPr="00AA37F5">
        <w:rPr>
          <w:b/>
          <w:bCs/>
          <w:szCs w:val="28"/>
        </w:rPr>
        <w:t xml:space="preserve">Өскемен </w:t>
      </w:r>
      <w:r>
        <w:rPr>
          <w:b/>
          <w:bCs/>
          <w:szCs w:val="28"/>
          <w:lang w:val="ru-RU"/>
        </w:rPr>
        <w:t>Г</w:t>
      </w:r>
      <w:r w:rsidRPr="00AA37F5">
        <w:rPr>
          <w:b/>
          <w:bCs/>
          <w:szCs w:val="28"/>
        </w:rPr>
        <w:t>ЭС" ЖШС аудиторлық қызмет көрсету үшін аудиторлық ұйымды таңдау рәсімін өткізу туралы хабарландыру</w:t>
      </w:r>
    </w:p>
    <w:p w14:paraId="69C9CFA1" w14:textId="4712B423" w:rsidR="00E063F0" w:rsidRPr="000072B7" w:rsidRDefault="00AA37F5" w:rsidP="00EA4D1C">
      <w:pPr>
        <w:spacing w:after="154" w:line="267" w:lineRule="auto"/>
        <w:ind w:left="0" w:firstLine="749"/>
        <w:rPr>
          <w:szCs w:val="28"/>
        </w:rPr>
      </w:pPr>
      <w:r w:rsidRPr="00AA37F5">
        <w:rPr>
          <w:szCs w:val="28"/>
        </w:rPr>
        <w:t>Тапсырыс беруші болып табылатын "</w:t>
      </w:r>
      <w:r w:rsidRPr="00AA37F5">
        <w:rPr>
          <w:szCs w:val="28"/>
        </w:rPr>
        <w:t xml:space="preserve">АЭС </w:t>
      </w:r>
      <w:r w:rsidRPr="00AA37F5">
        <w:rPr>
          <w:szCs w:val="28"/>
        </w:rPr>
        <w:t xml:space="preserve">Өскемен </w:t>
      </w:r>
      <w:r w:rsidRPr="00AA37F5">
        <w:rPr>
          <w:szCs w:val="28"/>
        </w:rPr>
        <w:t>Г</w:t>
      </w:r>
      <w:r w:rsidRPr="00AA37F5">
        <w:rPr>
          <w:szCs w:val="28"/>
        </w:rPr>
        <w:t>ЭС" ЖШС "Самұрық-Қазына "</w:t>
      </w:r>
      <w:r w:rsidRPr="00AA37F5">
        <w:rPr>
          <w:szCs w:val="28"/>
        </w:rPr>
        <w:t xml:space="preserve"> </w:t>
      </w:r>
      <w:r>
        <w:rPr>
          <w:szCs w:val="28"/>
          <w:lang w:val="kk-KZ"/>
        </w:rPr>
        <w:t>Ү</w:t>
      </w:r>
      <w:r w:rsidRPr="00AA37F5">
        <w:rPr>
          <w:szCs w:val="28"/>
        </w:rPr>
        <w:t>лттық әл-ауқат қоры" акционерлік қоғамының және дауыс беретін акцияларының (қатысу үлестерінің) елу және одан да көп пайызы тікелей немесе жанама түрде меншік немесе сенімгерлік басқару құқығымен "Самұрық-Қазына" АҚ тиесілі заңды тұлғалардың сатып алуын жүзеге асыру тәртібінің 13-қосымшасын басшылыққа ала отырып, 2022 жылғы 3 наурыздағы № 193 (бұдан әрі — тәртіп) аудиторлық қызмет көрсету үшін аудиторлық ұйымды таңдау рәсімінің жүргізілгені туралы хабарлайды.</w:t>
      </w:r>
    </w:p>
    <w:p w14:paraId="7E2F315F" w14:textId="7084F881" w:rsidR="00E063F0" w:rsidRPr="000072B7" w:rsidRDefault="00AA37F5" w:rsidP="00EA4D1C">
      <w:pPr>
        <w:ind w:left="24" w:right="9" w:firstLine="749"/>
        <w:rPr>
          <w:szCs w:val="28"/>
        </w:rPr>
      </w:pPr>
      <w:r w:rsidRPr="00AA37F5">
        <w:rPr>
          <w:szCs w:val="28"/>
        </w:rPr>
        <w:t>Тапсырыс берушінің атауы мен мекен-жайы: "</w:t>
      </w:r>
      <w:r>
        <w:rPr>
          <w:szCs w:val="28"/>
          <w:lang w:val="kk-KZ"/>
        </w:rPr>
        <w:t xml:space="preserve">АЭС </w:t>
      </w:r>
      <w:r w:rsidRPr="00AA37F5">
        <w:rPr>
          <w:szCs w:val="28"/>
        </w:rPr>
        <w:t xml:space="preserve">Өскемен </w:t>
      </w:r>
      <w:r>
        <w:rPr>
          <w:szCs w:val="28"/>
          <w:lang w:val="kk-KZ"/>
        </w:rPr>
        <w:t>Г</w:t>
      </w:r>
      <w:r w:rsidRPr="00AA37F5">
        <w:rPr>
          <w:szCs w:val="28"/>
        </w:rPr>
        <w:t>ЭС" ЖШС, Шығыс Қазақстан облысы, Өскемен қаласы, Шлюзная көшесі, 35 ғимарат, эл. мекен-жайы: ukges@ukges.kz; байланыс телефоны: +7 (7232)561034 (ішкі.3317).</w:t>
      </w:r>
    </w:p>
    <w:p w14:paraId="7385FA33" w14:textId="61CFD557" w:rsidR="00E063F0" w:rsidRPr="000072B7" w:rsidRDefault="00EA4D1C" w:rsidP="00EA4D1C">
      <w:pPr>
        <w:ind w:left="24" w:right="9" w:firstLine="749"/>
        <w:rPr>
          <w:szCs w:val="28"/>
        </w:rPr>
      </w:pPr>
      <w:r w:rsidRPr="00AA37F5">
        <w:rPr>
          <w:szCs w:val="28"/>
        </w:rPr>
        <w:t xml:space="preserve">1. </w:t>
      </w:r>
      <w:r w:rsidR="00AA37F5" w:rsidRPr="00AA37F5">
        <w:rPr>
          <w:szCs w:val="28"/>
        </w:rPr>
        <w:t>Сатып алынатын аудиторлық және ілеспе қызметтер көлемінің қысқаша сипаттамасы</w:t>
      </w:r>
      <w:r w:rsidR="00E37114" w:rsidRPr="000072B7">
        <w:rPr>
          <w:szCs w:val="28"/>
        </w:rPr>
        <w:t>:</w:t>
      </w:r>
    </w:p>
    <w:p w14:paraId="1F95D7E9" w14:textId="4BE5086B" w:rsidR="00800C58" w:rsidRPr="00155BD3" w:rsidRDefault="00E37114" w:rsidP="00EA4D1C">
      <w:pPr>
        <w:ind w:left="24" w:right="9" w:firstLine="749"/>
        <w:rPr>
          <w:szCs w:val="28"/>
        </w:rPr>
      </w:pPr>
      <w:r w:rsidRPr="000072B7">
        <w:rPr>
          <w:szCs w:val="28"/>
        </w:rPr>
        <w:t xml:space="preserve">- </w:t>
      </w:r>
      <w:r w:rsidR="00AA37F5" w:rsidRPr="00AA37F5">
        <w:rPr>
          <w:szCs w:val="28"/>
        </w:rPr>
        <w:t xml:space="preserve">Тапсырыс беруші кәсіпорынның 2024 жылғы </w:t>
      </w:r>
      <w:r w:rsidR="00AA37F5">
        <w:rPr>
          <w:szCs w:val="28"/>
          <w:lang w:val="kk-KZ"/>
        </w:rPr>
        <w:t>қ</w:t>
      </w:r>
      <w:r w:rsidR="00AA37F5" w:rsidRPr="00AA37F5">
        <w:rPr>
          <w:szCs w:val="28"/>
        </w:rPr>
        <w:t>аржы-шаруашылық қызметіне тексеру жүргізу жөніндегі қызметтер - Тапсырыс берушінің қаржылық есептілігінің аудиті: 2024 жылғы 30 маусымда аяқталған 3 (үш) және 6 (алты) айға және аудиттелетін жылдың 31 желтоқсанында аяқталған жылға жартыжылдық шолу және ХҚЕС бойынша есептілікті, жеке қаржылық есептілікті және шоғырландырылған қаржылық есептілікті растау, әртүрлі есепке алу тәсілдеріне байланысты 2 (екі) есеп беру негізгі құралдар бойынша: Самұрық-Энерго тобын шоғырландыру мақсатында дайындалған "тарихи құны бойынша" және "әділ құны бойынша".</w:t>
      </w:r>
    </w:p>
    <w:p w14:paraId="26D7A944" w14:textId="45078C35" w:rsidR="00E063F0" w:rsidRPr="000072B7" w:rsidRDefault="00E37114" w:rsidP="00EA4D1C">
      <w:pPr>
        <w:ind w:left="24" w:right="9" w:firstLine="749"/>
        <w:rPr>
          <w:szCs w:val="28"/>
        </w:rPr>
      </w:pPr>
      <w:r w:rsidRPr="000072B7">
        <w:rPr>
          <w:szCs w:val="28"/>
        </w:rPr>
        <w:t xml:space="preserve">2. </w:t>
      </w:r>
      <w:r w:rsidR="00AA37F5" w:rsidRPr="00AA37F5">
        <w:rPr>
          <w:szCs w:val="28"/>
        </w:rPr>
        <w:t>Сатып алынатын аудиторлық және ілеспе қызметтердің толық сипаттамасы қатысушылардың құпиялылық туралы келісімге қол қойғаннан кейін ресми сұрау салуы бойынша ұсынылатын аудиторлық ұйымды таңдау рәсіміне қатысуға сұрау салуда (бұдан әрі — қатысуға сұрау салу) сипатталған.</w:t>
      </w:r>
    </w:p>
    <w:p w14:paraId="3A856A26" w14:textId="3EF8B1F0" w:rsidR="00E063F0" w:rsidRPr="000072B7" w:rsidRDefault="005C0D82" w:rsidP="00EA4D1C">
      <w:pPr>
        <w:ind w:left="24" w:right="9" w:firstLine="749"/>
        <w:rPr>
          <w:szCs w:val="28"/>
        </w:rPr>
      </w:pPr>
      <w:r w:rsidRPr="00AA37F5">
        <w:rPr>
          <w:szCs w:val="28"/>
        </w:rPr>
        <w:t>3</w:t>
      </w:r>
      <w:r w:rsidR="00E37114" w:rsidRPr="000072B7">
        <w:rPr>
          <w:szCs w:val="28"/>
        </w:rPr>
        <w:t>.</w:t>
      </w:r>
      <w:r w:rsidRPr="00AA37F5">
        <w:rPr>
          <w:szCs w:val="28"/>
        </w:rPr>
        <w:t xml:space="preserve"> </w:t>
      </w:r>
      <w:r w:rsidR="00AA37F5" w:rsidRPr="00AA37F5">
        <w:rPr>
          <w:szCs w:val="28"/>
        </w:rPr>
        <w:t>Қатысуға сұрау салудың көшірмелерін әлеуетті қатысушылардың уәкілетті өкілдері құпиялылық туралы келісімге қол қойылғаннан кейін электрондық түрде, сұрау салу бойынша - Тапсырыс берушінің электрондық поштасына ала алады.</w:t>
      </w:r>
    </w:p>
    <w:p w14:paraId="2B46027B" w14:textId="4AB6BE70" w:rsidR="00E063F0" w:rsidRPr="000072B7" w:rsidRDefault="00CB40C9" w:rsidP="00EA4D1C">
      <w:pPr>
        <w:spacing w:after="673"/>
        <w:ind w:left="24" w:right="9" w:firstLine="749"/>
        <w:rPr>
          <w:szCs w:val="28"/>
        </w:rPr>
      </w:pPr>
      <w:r w:rsidRPr="00AA37F5">
        <w:rPr>
          <w:szCs w:val="28"/>
        </w:rPr>
        <w:t>4</w:t>
      </w:r>
      <w:r w:rsidR="00E37114" w:rsidRPr="000072B7">
        <w:rPr>
          <w:szCs w:val="28"/>
        </w:rPr>
        <w:t xml:space="preserve">. </w:t>
      </w:r>
      <w:r w:rsidR="00AA37F5" w:rsidRPr="00AA37F5">
        <w:rPr>
          <w:szCs w:val="28"/>
        </w:rPr>
        <w:t>Қатысушылардың ресми ұсыныстары Тапсырыс берушіге мөрленген конвертте ұсынылады және Шығыс Қазақстан облысы, Өскемен қаласы, Шлюзная көшесі, 35 ғимарат, бас бухгалтер кабинеті мекенжайы бойынша құжаттарды қабылдау-тапсыру актісі бойынша қабылданады.</w:t>
      </w:r>
    </w:p>
    <w:p w14:paraId="7985FC03" w14:textId="77777777" w:rsidR="00AA37F5" w:rsidRPr="00AA37F5" w:rsidRDefault="00AA37F5" w:rsidP="00AA37F5">
      <w:pPr>
        <w:spacing w:after="240"/>
        <w:ind w:left="-10" w:firstLine="749"/>
        <w:rPr>
          <w:b/>
          <w:bCs/>
          <w:szCs w:val="28"/>
        </w:rPr>
      </w:pPr>
      <w:r w:rsidRPr="00AA37F5">
        <w:rPr>
          <w:b/>
          <w:bCs/>
          <w:szCs w:val="28"/>
        </w:rPr>
        <w:lastRenderedPageBreak/>
        <w:t>Ресми конкурстық ұсыныстарды қабылдау мерзімі:</w:t>
      </w:r>
    </w:p>
    <w:p w14:paraId="2421FB53" w14:textId="77777777" w:rsidR="00AA37F5" w:rsidRPr="00AA37F5" w:rsidRDefault="00AA37F5" w:rsidP="00AA37F5">
      <w:pPr>
        <w:spacing w:after="240"/>
        <w:ind w:left="-10" w:firstLine="749"/>
        <w:rPr>
          <w:bCs/>
          <w:szCs w:val="28"/>
        </w:rPr>
      </w:pPr>
      <w:r w:rsidRPr="00AA37F5">
        <w:rPr>
          <w:bCs/>
          <w:szCs w:val="28"/>
        </w:rPr>
        <w:t>Басталу мерзімі: 08: 00 сағат, 11 қазан 2024 жыл.</w:t>
      </w:r>
    </w:p>
    <w:p w14:paraId="46B358EC" w14:textId="77777777" w:rsidR="00AA37F5" w:rsidRPr="00AA37F5" w:rsidRDefault="00AA37F5" w:rsidP="00AA37F5">
      <w:pPr>
        <w:spacing w:after="240"/>
        <w:ind w:left="-10" w:firstLine="749"/>
        <w:rPr>
          <w:bCs/>
          <w:szCs w:val="28"/>
        </w:rPr>
      </w:pPr>
      <w:r w:rsidRPr="00AA37F5">
        <w:rPr>
          <w:bCs/>
          <w:szCs w:val="28"/>
        </w:rPr>
        <w:t>Аяқталу мерзімі: 16: 00 сағат, 21 қазан 2024 жыл.</w:t>
      </w:r>
    </w:p>
    <w:p w14:paraId="0BF8F1C8" w14:textId="77777777" w:rsidR="00AA37F5" w:rsidRPr="00AA37F5" w:rsidRDefault="00AA37F5" w:rsidP="00AA37F5">
      <w:pPr>
        <w:spacing w:after="240"/>
        <w:ind w:left="-10" w:firstLine="749"/>
        <w:rPr>
          <w:bCs/>
          <w:szCs w:val="28"/>
        </w:rPr>
      </w:pPr>
      <w:r w:rsidRPr="00AA37F5">
        <w:rPr>
          <w:bCs/>
          <w:szCs w:val="28"/>
        </w:rPr>
        <w:t>Әлеуетті қатысушылардан қызметтер көрсетуге арналған ресми конкурстық ұсыныстар Қазақстан Республикасы, 070001, Шығыс Қазақстан облысы, Өскемен қаласы, Шлюзная көшесі, 35 ғимарат, бас бухгалтер кабинеті мекенжайы бойынша мөрленген конвертте қабылданады.</w:t>
      </w:r>
    </w:p>
    <w:p w14:paraId="17103664" w14:textId="77777777" w:rsidR="00AA37F5" w:rsidRDefault="00AA37F5" w:rsidP="00EA4D1C">
      <w:pPr>
        <w:ind w:left="0" w:firstLine="749"/>
        <w:rPr>
          <w:szCs w:val="28"/>
        </w:rPr>
      </w:pPr>
      <w:r w:rsidRPr="00AA37F5">
        <w:rPr>
          <w:szCs w:val="28"/>
        </w:rPr>
        <w:t>Әлеуетті қатысушылар не олардың уәкілетті өкілдері ресми ұсынысты қолма-қол ұсынған кезде әлеуетті қатысушылар не олардың уәкілетті өкілдері әлеуетті қатысушының мүдделерін білдіретін тұлғаларға жеке басын куәландыратын құжаттың көшірмесімен бірге ресми ұсынысты ұсыну құқығына сенімхат ұсынуға тиіс.</w:t>
      </w:r>
    </w:p>
    <w:p w14:paraId="7EE83422" w14:textId="1C8017B0" w:rsidR="000072B7" w:rsidRPr="000072B7" w:rsidRDefault="00AA37F5" w:rsidP="00AA37F5">
      <w:pPr>
        <w:ind w:left="24" w:right="9" w:firstLine="696"/>
        <w:rPr>
          <w:szCs w:val="28"/>
        </w:rPr>
      </w:pPr>
      <w:bookmarkStart w:id="0" w:name="_GoBack"/>
      <w:bookmarkEnd w:id="0"/>
      <w:r w:rsidRPr="00AA37F5">
        <w:rPr>
          <w:szCs w:val="28"/>
        </w:rPr>
        <w:t>Қосымша: құпиялылық және ақпаратты жарияламау туралы келісім.</w:t>
      </w:r>
    </w:p>
    <w:sectPr w:rsidR="000072B7" w:rsidRPr="000072B7">
      <w:pgSz w:w="11920" w:h="16840"/>
      <w:pgMar w:top="1440" w:right="903" w:bottom="1440" w:left="16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3F0"/>
    <w:rsid w:val="000072B7"/>
    <w:rsid w:val="0014768D"/>
    <w:rsid w:val="00294EA6"/>
    <w:rsid w:val="004014BB"/>
    <w:rsid w:val="00447445"/>
    <w:rsid w:val="005C0D82"/>
    <w:rsid w:val="006E02E4"/>
    <w:rsid w:val="006F2E28"/>
    <w:rsid w:val="0075198E"/>
    <w:rsid w:val="0079405A"/>
    <w:rsid w:val="00797574"/>
    <w:rsid w:val="007A3E96"/>
    <w:rsid w:val="00800C58"/>
    <w:rsid w:val="00826C0D"/>
    <w:rsid w:val="008D22A7"/>
    <w:rsid w:val="009B4837"/>
    <w:rsid w:val="009F5F3B"/>
    <w:rsid w:val="00AA37F5"/>
    <w:rsid w:val="00B00086"/>
    <w:rsid w:val="00CB40C9"/>
    <w:rsid w:val="00D65DC0"/>
    <w:rsid w:val="00D80A14"/>
    <w:rsid w:val="00DB6CFA"/>
    <w:rsid w:val="00E063F0"/>
    <w:rsid w:val="00E37114"/>
    <w:rsid w:val="00EA4D1C"/>
    <w:rsid w:val="00EF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071B9"/>
  <w15:docId w15:val="{5984396E-AC78-47CF-B9A0-6A058DCC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9" w:line="255" w:lineRule="auto"/>
      <w:ind w:left="5" w:hanging="5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800C58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56B82-6506-4B77-AEC8-F3E6A059A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Bazanova</dc:creator>
  <cp:keywords/>
  <cp:lastModifiedBy>Vera Levo</cp:lastModifiedBy>
  <cp:revision>13</cp:revision>
  <dcterms:created xsi:type="dcterms:W3CDTF">2024-09-26T10:57:00Z</dcterms:created>
  <dcterms:modified xsi:type="dcterms:W3CDTF">2024-10-10T05:29:00Z</dcterms:modified>
</cp:coreProperties>
</file>